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4</w:t>
      </w:r>
    </w:p>
    <w:p>
      <w:pPr>
        <w:spacing w:line="480" w:lineRule="exact"/>
        <w:jc w:val="center"/>
        <w:rPr>
          <w:rFonts w:hint="eastAsia" w:ascii="Times New Roman" w:hAnsi="Times New Roman" w:eastAsia="方正小标宋_GBK" w:cs="Times New Roman"/>
          <w:bCs/>
          <w:spacing w:val="-8"/>
          <w:sz w:val="42"/>
          <w:szCs w:val="44"/>
        </w:rPr>
      </w:pPr>
      <w:r>
        <w:rPr>
          <w:rFonts w:hint="eastAsia" w:ascii="Times New Roman" w:hAnsi="Times New Roman" w:eastAsia="方正小标宋_GBK" w:cs="Times New Roman"/>
          <w:bCs/>
          <w:spacing w:val="-8"/>
          <w:sz w:val="42"/>
          <w:szCs w:val="44"/>
          <w:lang w:eastAsia="zh-CN"/>
        </w:rPr>
        <w:t>新疆维吾尔</w:t>
      </w:r>
      <w:r>
        <w:rPr>
          <w:rFonts w:hint="eastAsia" w:ascii="Times New Roman" w:hAnsi="Times New Roman" w:eastAsia="方正小标宋_GBK" w:cs="Times New Roman"/>
          <w:bCs/>
          <w:spacing w:val="-8"/>
          <w:sz w:val="42"/>
          <w:szCs w:val="44"/>
        </w:rPr>
        <w:t>自治区</w:t>
      </w:r>
      <w:r>
        <w:rPr>
          <w:rFonts w:hint="eastAsia" w:ascii="Times New Roman" w:hAnsi="Times New Roman" w:eastAsia="方正小标宋_GBK" w:cs="Times New Roman"/>
          <w:bCs/>
          <w:spacing w:val="-8"/>
          <w:sz w:val="42"/>
          <w:szCs w:val="44"/>
          <w:lang w:eastAsia="zh-CN"/>
        </w:rPr>
        <w:t>2024</w:t>
      </w:r>
      <w:r>
        <w:rPr>
          <w:rFonts w:hint="eastAsia" w:ascii="Times New Roman" w:hAnsi="Times New Roman" w:eastAsia="方正小标宋_GBK" w:cs="Times New Roman"/>
          <w:bCs/>
          <w:spacing w:val="-8"/>
          <w:sz w:val="42"/>
          <w:szCs w:val="44"/>
        </w:rPr>
        <w:t>年成人高校招生</w:t>
      </w:r>
    </w:p>
    <w:p>
      <w:pPr>
        <w:spacing w:line="480" w:lineRule="exact"/>
        <w:jc w:val="center"/>
        <w:rPr>
          <w:rFonts w:hint="default" w:ascii="Times New Roman" w:hAnsi="Times New Roman" w:eastAsia="方正小标宋_GBK" w:cs="Times New Roman"/>
          <w:bCs/>
          <w:spacing w:val="-8"/>
          <w:sz w:val="42"/>
          <w:szCs w:val="44"/>
        </w:rPr>
      </w:pPr>
      <w:r>
        <w:rPr>
          <w:rFonts w:hint="eastAsia" w:ascii="Times New Roman" w:hAnsi="Times New Roman" w:eastAsia="方正小标宋_GBK" w:cs="Times New Roman"/>
          <w:bCs/>
          <w:spacing w:val="-8"/>
          <w:sz w:val="42"/>
          <w:szCs w:val="44"/>
          <w:lang w:eastAsia="zh-CN"/>
        </w:rPr>
        <w:t>照顾</w:t>
      </w:r>
      <w:r>
        <w:rPr>
          <w:rFonts w:hint="eastAsia" w:ascii="Times New Roman" w:hAnsi="Times New Roman" w:eastAsia="方正小标宋_GBK" w:cs="Times New Roman"/>
          <w:bCs/>
          <w:spacing w:val="-8"/>
          <w:sz w:val="42"/>
          <w:szCs w:val="44"/>
        </w:rPr>
        <w:t>加分登记表</w:t>
      </w:r>
    </w:p>
    <w:p>
      <w:pPr>
        <w:pStyle w:val="18"/>
        <w:widowControl/>
        <w:spacing w:beforeAutospacing="0" w:afterAutospacing="0" w:line="600" w:lineRule="exact"/>
        <w:rPr>
          <w:rFonts w:ascii="Times New Roman" w:hAnsi="Times New Roman" w:eastAsia="方正仿宋_GBK" w:cs="Times New Roman"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地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（</w:t>
      </w:r>
      <w:r>
        <w:rPr>
          <w:rFonts w:ascii="Times New Roman" w:hAnsi="Times New Roman" w:eastAsia="方正仿宋_GBK" w:cs="Times New Roman"/>
          <w:sz w:val="28"/>
          <w:szCs w:val="28"/>
        </w:rPr>
        <w:t>州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、</w:t>
      </w:r>
      <w:r>
        <w:rPr>
          <w:rFonts w:ascii="Times New Roman" w:hAnsi="Times New Roman" w:eastAsia="方正仿宋_GBK" w:cs="Times New Roman"/>
          <w:sz w:val="28"/>
          <w:szCs w:val="28"/>
        </w:rPr>
        <w:t>市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）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 xml:space="preserve">             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         </w:t>
      </w:r>
      <w:r>
        <w:rPr>
          <w:rFonts w:ascii="Times New Roman" w:hAnsi="Times New Roman" w:eastAsia="方正仿宋_GBK" w:cs="Times New Roman"/>
          <w:sz w:val="28"/>
          <w:szCs w:val="28"/>
        </w:rPr>
        <w:t>报名序号</w:t>
      </w:r>
      <w:r>
        <w:rPr>
          <w:rFonts w:ascii="Times New Roman" w:hAnsi="Times New Roman" w:eastAsia="方正仿宋_GBK" w:cs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 xml:space="preserve">               </w:t>
      </w:r>
    </w:p>
    <w:tbl>
      <w:tblPr>
        <w:tblStyle w:val="7"/>
        <w:tblW w:w="96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414"/>
        <w:gridCol w:w="572"/>
        <w:gridCol w:w="1230"/>
        <w:gridCol w:w="748"/>
        <w:gridCol w:w="89"/>
        <w:gridCol w:w="1360"/>
        <w:gridCol w:w="878"/>
        <w:gridCol w:w="529"/>
        <w:gridCol w:w="205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  <w:tblCellSpacing w:w="0" w:type="dxa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姓</w:t>
            </w:r>
          </w:p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出生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年月</w:t>
            </w:r>
          </w:p>
        </w:tc>
        <w:tc>
          <w:tcPr>
            <w:tcW w:w="23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  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tblCellSpacing w:w="0" w:type="dxa"/>
          <w:jc w:val="center"/>
        </w:trPr>
        <w:tc>
          <w:tcPr>
            <w:tcW w:w="21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tblCellSpacing w:w="0" w:type="dxa"/>
          <w:jc w:val="center"/>
        </w:trPr>
        <w:tc>
          <w:tcPr>
            <w:tcW w:w="21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报考科类</w:t>
            </w:r>
          </w:p>
        </w:tc>
        <w:tc>
          <w:tcPr>
            <w:tcW w:w="2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学习层次</w:t>
            </w:r>
          </w:p>
        </w:tc>
        <w:tc>
          <w:tcPr>
            <w:tcW w:w="34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21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加分项目</w:t>
            </w:r>
          </w:p>
        </w:tc>
        <w:tc>
          <w:tcPr>
            <w:tcW w:w="745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tblCellSpacing w:w="0" w:type="dxa"/>
          <w:jc w:val="center"/>
        </w:trPr>
        <w:tc>
          <w:tcPr>
            <w:tcW w:w="21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加分证件名称</w:t>
            </w:r>
          </w:p>
        </w:tc>
        <w:tc>
          <w:tcPr>
            <w:tcW w:w="745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6" w:hRule="atLeast"/>
          <w:tblCellSpacing w:w="0" w:type="dxa"/>
          <w:jc w:val="center"/>
        </w:trPr>
        <w:tc>
          <w:tcPr>
            <w:tcW w:w="481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ind w:firstLine="210" w:firstLineChars="1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地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州、市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教育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考试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招生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机构意见：</w:t>
            </w:r>
          </w:p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pStyle w:val="4"/>
            </w:pPr>
          </w:p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ind w:firstLine="210" w:firstLineChars="1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负责人签字             盖 章</w:t>
            </w:r>
          </w:p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月  日</w:t>
            </w:r>
          </w:p>
          <w:p>
            <w:pPr>
              <w:pStyle w:val="18"/>
              <w:widowControl/>
              <w:spacing w:beforeAutospacing="0" w:afterAutospacing="0" w:line="54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81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ind w:firstLine="210" w:firstLineChars="1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自治区教育考试院意见：</w:t>
            </w:r>
          </w:p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pStyle w:val="4"/>
            </w:pPr>
          </w:p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ind w:firstLine="210" w:firstLineChars="1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负责人签字             盖 章</w:t>
            </w:r>
          </w:p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月  日</w:t>
            </w:r>
          </w:p>
          <w:p>
            <w:pPr>
              <w:pStyle w:val="18"/>
              <w:widowControl/>
              <w:spacing w:beforeAutospacing="0" w:afterAutospacing="0" w:line="54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eastAsia="方正仿宋_GBK" w:cs="Times New Roman"/>
          <w:b/>
          <w:bCs/>
          <w:szCs w:val="21"/>
        </w:rPr>
      </w:pPr>
    </w:p>
    <w:p>
      <w:pPr>
        <w:ind w:left="630" w:hanging="632" w:hangingChars="300"/>
        <w:jc w:val="left"/>
        <w:rPr>
          <w:rFonts w:ascii="Times New Roman" w:hAnsi="Times New Roman" w:eastAsia="方正仿宋_GBK" w:cs="Times New Roman"/>
          <w:b/>
          <w:bCs/>
          <w:szCs w:val="21"/>
        </w:rPr>
      </w:pPr>
      <w:r>
        <w:rPr>
          <w:rFonts w:hint="eastAsia" w:ascii="Times New Roman" w:hAnsi="Times New Roman" w:eastAsia="方正仿宋_GBK" w:cs="Times New Roman"/>
          <w:b/>
          <w:bCs/>
          <w:szCs w:val="21"/>
        </w:rPr>
        <w:t xml:space="preserve">备 </w:t>
      </w:r>
      <w:r>
        <w:rPr>
          <w:rFonts w:ascii="Times New Roman" w:hAnsi="Times New Roman" w:eastAsia="方正仿宋_GBK" w:cs="Times New Roman"/>
          <w:b/>
          <w:bCs/>
          <w:szCs w:val="21"/>
        </w:rPr>
        <w:t>注</w:t>
      </w:r>
      <w:r>
        <w:rPr>
          <w:rFonts w:hint="eastAsia" w:ascii="Times New Roman" w:hAnsi="Times New Roman" w:eastAsia="方正仿宋_GBK" w:cs="Times New Roman"/>
          <w:b/>
          <w:bCs/>
          <w:szCs w:val="21"/>
        </w:rPr>
        <w:t>：</w:t>
      </w:r>
      <w:r>
        <w:rPr>
          <w:rFonts w:ascii="Times New Roman" w:hAnsi="Times New Roman" w:eastAsia="方正仿宋_GBK" w:cs="Times New Roman"/>
          <w:b/>
          <w:bCs/>
          <w:szCs w:val="21"/>
        </w:rPr>
        <w:t>1</w:t>
      </w:r>
      <w:r>
        <w:rPr>
          <w:rFonts w:hint="eastAsia" w:ascii="Times New Roman" w:hAnsi="Times New Roman" w:eastAsia="方正仿宋_GBK" w:cs="Times New Roman"/>
          <w:b/>
          <w:bCs/>
          <w:szCs w:val="21"/>
        </w:rPr>
        <w:t>.</w:t>
      </w:r>
      <w:r>
        <w:rPr>
          <w:rFonts w:ascii="Times New Roman" w:hAnsi="Times New Roman" w:eastAsia="方正仿宋_GBK" w:cs="Times New Roman"/>
          <w:b/>
          <w:bCs/>
          <w:szCs w:val="21"/>
        </w:rPr>
        <w:t>本表</w:t>
      </w:r>
      <w:r>
        <w:rPr>
          <w:rFonts w:hint="eastAsia" w:ascii="Times New Roman" w:hAnsi="Times New Roman" w:eastAsia="方正仿宋_GBK" w:cs="Times New Roman"/>
          <w:b/>
          <w:bCs/>
          <w:szCs w:val="21"/>
        </w:rPr>
        <w:t>仅申请照顾加分考生下载、填写，并</w:t>
      </w:r>
      <w:r>
        <w:rPr>
          <w:rFonts w:ascii="Times New Roman" w:hAnsi="Times New Roman" w:eastAsia="方正仿宋_GBK" w:cs="Times New Roman"/>
          <w:b/>
          <w:bCs/>
          <w:szCs w:val="21"/>
        </w:rPr>
        <w:t>附本人相应证件复印件一式</w:t>
      </w:r>
      <w:r>
        <w:rPr>
          <w:rFonts w:hint="eastAsia" w:ascii="Times New Roman" w:hAnsi="Times New Roman" w:eastAsia="方正仿宋_GBK" w:cs="Times New Roman"/>
          <w:b/>
          <w:bCs/>
          <w:szCs w:val="21"/>
        </w:rPr>
        <w:t>两</w:t>
      </w:r>
      <w:r>
        <w:rPr>
          <w:rFonts w:ascii="Times New Roman" w:hAnsi="Times New Roman" w:eastAsia="方正仿宋_GBK" w:cs="Times New Roman"/>
          <w:b/>
          <w:bCs/>
          <w:szCs w:val="21"/>
        </w:rPr>
        <w:t>份（毕业证、身份证、相关证书）</w:t>
      </w:r>
      <w:r>
        <w:rPr>
          <w:rFonts w:hint="eastAsia" w:ascii="Times New Roman" w:hAnsi="Times New Roman" w:eastAsia="方正仿宋_GBK" w:cs="Times New Roman"/>
          <w:b/>
          <w:bCs/>
          <w:szCs w:val="21"/>
        </w:rPr>
        <w:t>提供给报名资格点提交所在地、州、市</w:t>
      </w:r>
      <w:r>
        <w:rPr>
          <w:rFonts w:hint="eastAsia" w:ascii="Times New Roman" w:hAnsi="Times New Roman" w:eastAsia="方正仿宋_GBK" w:cs="Times New Roman"/>
          <w:b/>
          <w:bCs/>
          <w:szCs w:val="21"/>
          <w:lang w:eastAsia="zh-CN"/>
        </w:rPr>
        <w:t>教育考试</w:t>
      </w:r>
      <w:r>
        <w:rPr>
          <w:rFonts w:hint="eastAsia" w:ascii="Times New Roman" w:hAnsi="Times New Roman" w:eastAsia="方正仿宋_GBK" w:cs="Times New Roman"/>
          <w:b/>
          <w:bCs/>
          <w:szCs w:val="21"/>
        </w:rPr>
        <w:t>招生机构</w:t>
      </w:r>
      <w:r>
        <w:rPr>
          <w:rFonts w:ascii="Times New Roman" w:hAnsi="Times New Roman" w:eastAsia="方正仿宋_GBK" w:cs="Times New Roman"/>
          <w:b/>
          <w:bCs/>
          <w:szCs w:val="21"/>
        </w:rPr>
        <w:t>。</w:t>
      </w:r>
    </w:p>
    <w:p>
      <w:pPr>
        <w:ind w:firstLine="632" w:firstLineChars="300"/>
        <w:rPr>
          <w:rFonts w:ascii="Times New Roman" w:hAnsi="Times New Roman" w:eastAsia="方正仿宋_GBK" w:cs="Times New Roman"/>
          <w:b/>
          <w:bCs/>
          <w:szCs w:val="21"/>
        </w:rPr>
      </w:pPr>
      <w:r>
        <w:rPr>
          <w:rFonts w:hint="eastAsia" w:ascii="Times New Roman" w:hAnsi="Times New Roman" w:eastAsia="方正仿宋_GBK" w:cs="Times New Roman"/>
          <w:b/>
          <w:bCs/>
          <w:szCs w:val="21"/>
        </w:rPr>
        <w:t xml:space="preserve"> 2.</w:t>
      </w:r>
      <w:r>
        <w:rPr>
          <w:rFonts w:ascii="Times New Roman" w:hAnsi="Times New Roman" w:eastAsia="方正仿宋_GBK" w:cs="Times New Roman"/>
          <w:b/>
          <w:bCs/>
          <w:szCs w:val="21"/>
        </w:rPr>
        <w:t>一式</w:t>
      </w:r>
      <w:r>
        <w:rPr>
          <w:rFonts w:hint="eastAsia" w:ascii="Times New Roman" w:hAnsi="Times New Roman" w:eastAsia="方正仿宋_GBK" w:cs="Times New Roman"/>
          <w:b/>
          <w:bCs/>
          <w:szCs w:val="21"/>
        </w:rPr>
        <w:t>两</w:t>
      </w:r>
      <w:r>
        <w:rPr>
          <w:rFonts w:ascii="Times New Roman" w:hAnsi="Times New Roman" w:eastAsia="方正仿宋_GBK" w:cs="Times New Roman"/>
          <w:b/>
          <w:bCs/>
          <w:szCs w:val="21"/>
        </w:rPr>
        <w:t>份，</w:t>
      </w:r>
      <w:r>
        <w:rPr>
          <w:rFonts w:hint="eastAsia" w:ascii="Times New Roman" w:hAnsi="Times New Roman" w:eastAsia="方正仿宋_GBK" w:cs="Times New Roman"/>
          <w:b/>
          <w:bCs/>
          <w:szCs w:val="21"/>
        </w:rPr>
        <w:t>地</w:t>
      </w:r>
      <w:r>
        <w:rPr>
          <w:rFonts w:hint="eastAsia" w:ascii="Times New Roman" w:hAnsi="Times New Roman" w:eastAsia="方正仿宋_GBK" w:cs="Times New Roman"/>
          <w:b/>
          <w:bCs/>
          <w:szCs w:val="21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/>
          <w:bCs/>
          <w:szCs w:val="21"/>
        </w:rPr>
        <w:t>州、市</w:t>
      </w:r>
      <w:r>
        <w:rPr>
          <w:rFonts w:hint="eastAsia" w:ascii="Times New Roman" w:hAnsi="Times New Roman" w:eastAsia="方正仿宋_GBK" w:cs="Times New Roman"/>
          <w:b/>
          <w:bCs/>
          <w:szCs w:val="21"/>
          <w:lang w:eastAsia="zh-CN"/>
        </w:rPr>
        <w:t>教育</w:t>
      </w:r>
      <w:r>
        <w:rPr>
          <w:rFonts w:hint="eastAsia" w:ascii="Times New Roman" w:hAnsi="Times New Roman" w:eastAsia="方正仿宋_GBK" w:cs="Times New Roman"/>
          <w:b/>
          <w:bCs/>
          <w:szCs w:val="21"/>
        </w:rPr>
        <w:t>考试招生机构、</w:t>
      </w:r>
      <w:r>
        <w:rPr>
          <w:rFonts w:ascii="Times New Roman" w:hAnsi="Times New Roman" w:eastAsia="方正仿宋_GBK" w:cs="Times New Roman"/>
          <w:b/>
          <w:bCs/>
          <w:szCs w:val="21"/>
        </w:rPr>
        <w:t>自治区教育考试院</w:t>
      </w:r>
      <w:r>
        <w:rPr>
          <w:rFonts w:hint="eastAsia" w:ascii="Times New Roman" w:hAnsi="Times New Roman" w:eastAsia="方正仿宋_GBK" w:cs="Times New Roman"/>
          <w:b/>
          <w:bCs/>
          <w:szCs w:val="21"/>
        </w:rPr>
        <w:t>各</w:t>
      </w:r>
      <w:r>
        <w:rPr>
          <w:rFonts w:ascii="Times New Roman" w:hAnsi="Times New Roman" w:eastAsia="方正仿宋_GBK" w:cs="Times New Roman"/>
          <w:b/>
          <w:bCs/>
          <w:szCs w:val="21"/>
        </w:rPr>
        <w:t>留存</w:t>
      </w:r>
      <w:r>
        <w:rPr>
          <w:rFonts w:hint="eastAsia" w:ascii="Times New Roman" w:hAnsi="Times New Roman" w:eastAsia="方正仿宋_GBK" w:cs="Times New Roman"/>
          <w:b/>
          <w:bCs/>
          <w:szCs w:val="21"/>
        </w:rPr>
        <w:t>一份。</w:t>
      </w:r>
    </w:p>
    <w:p>
      <w:pPr>
        <w:ind w:left="630" w:leftChars="300"/>
        <w:rPr>
          <w:rFonts w:ascii="Times New Roman" w:hAnsi="Times New Roman" w:eastAsia="方正仿宋_GBK" w:cs="Times New Roman"/>
          <w:b/>
          <w:bCs/>
          <w:szCs w:val="21"/>
        </w:rPr>
      </w:pPr>
      <w:r>
        <w:rPr>
          <w:rFonts w:hint="eastAsia" w:ascii="Times New Roman" w:hAnsi="Times New Roman" w:eastAsia="方正仿宋_GBK" w:cs="Times New Roman"/>
          <w:b/>
          <w:bCs/>
          <w:szCs w:val="21"/>
        </w:rPr>
        <w:t xml:space="preserve"> 3.</w:t>
      </w:r>
      <w:r>
        <w:rPr>
          <w:rFonts w:ascii="Times New Roman" w:hAnsi="Times New Roman" w:eastAsia="方正仿宋_GBK" w:cs="Times New Roman"/>
          <w:b/>
          <w:bCs/>
          <w:szCs w:val="21"/>
        </w:rPr>
        <w:t>此表9月</w:t>
      </w:r>
      <w:r>
        <w:rPr>
          <w:rFonts w:hint="eastAsia" w:ascii="Times New Roman" w:hAnsi="Times New Roman" w:eastAsia="方正仿宋_GBK" w:cs="Times New Roman"/>
          <w:b/>
          <w:bCs/>
          <w:szCs w:val="21"/>
        </w:rPr>
        <w:t>2</w:t>
      </w:r>
      <w:r>
        <w:rPr>
          <w:rFonts w:hint="eastAsia" w:ascii="Times New Roman" w:hAnsi="Times New Roman" w:eastAsia="方正仿宋_GBK" w:cs="Times New Roman"/>
          <w:b/>
          <w:bCs/>
          <w:szCs w:val="21"/>
          <w:lang w:val="en-US" w:eastAsia="zh-CN"/>
        </w:rPr>
        <w:t>3</w:t>
      </w:r>
      <w:r>
        <w:rPr>
          <w:rFonts w:ascii="Times New Roman" w:hAnsi="Times New Roman" w:eastAsia="方正仿宋_GBK" w:cs="Times New Roman"/>
          <w:b/>
          <w:bCs/>
          <w:szCs w:val="21"/>
        </w:rPr>
        <w:t>日前由</w:t>
      </w:r>
      <w:r>
        <w:rPr>
          <w:rFonts w:hint="eastAsia" w:ascii="Times New Roman" w:hAnsi="Times New Roman" w:eastAsia="方正仿宋_GBK" w:cs="Times New Roman"/>
          <w:b/>
          <w:bCs/>
          <w:szCs w:val="21"/>
          <w:lang w:eastAsia="zh-CN"/>
        </w:rPr>
        <w:t>各地教育考试招生机构</w:t>
      </w:r>
      <w:r>
        <w:rPr>
          <w:rFonts w:ascii="Times New Roman" w:hAnsi="Times New Roman" w:eastAsia="方正仿宋_GBK" w:cs="Times New Roman"/>
          <w:b/>
          <w:bCs/>
          <w:szCs w:val="21"/>
        </w:rPr>
        <w:t>寄至自治区教育考试院（乌鲁木齐市南昌路456号）</w:t>
      </w:r>
      <w:r>
        <w:rPr>
          <w:rFonts w:hint="eastAsia" w:ascii="Times New Roman" w:hAnsi="Times New Roman" w:eastAsia="方正仿宋_GBK" w:cs="Times New Roman"/>
          <w:b/>
          <w:bCs/>
          <w:szCs w:val="21"/>
        </w:rPr>
        <w:t>中招部考务二科</w:t>
      </w:r>
      <w:r>
        <w:rPr>
          <w:rFonts w:ascii="Times New Roman" w:hAnsi="Times New Roman" w:eastAsia="方正仿宋_GBK" w:cs="Times New Roman"/>
          <w:b/>
          <w:bCs/>
          <w:szCs w:val="21"/>
        </w:rPr>
        <w:t>。</w:t>
      </w:r>
    </w:p>
    <w:p>
      <w:pPr>
        <w:spacing w:line="560" w:lineRule="exact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6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isplayHorizontalDrawingGridEvery w:val="1"/>
  <w:displayVerticalDrawingGridEvery w:val="1"/>
  <w:doNotUseMarginsForDrawingGridOrigin w:val="true"/>
  <w:drawingGridHorizontalOrigin w:val="1800"/>
  <w:drawingGridVerticalOrigin w:val="144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A13D45"/>
    <w:rsid w:val="04632E17"/>
    <w:rsid w:val="07AD48B7"/>
    <w:rsid w:val="1061691B"/>
    <w:rsid w:val="11EE65CF"/>
    <w:rsid w:val="13606E32"/>
    <w:rsid w:val="166351F3"/>
    <w:rsid w:val="17BB4347"/>
    <w:rsid w:val="190D5E9D"/>
    <w:rsid w:val="1A163B22"/>
    <w:rsid w:val="1C7D2F27"/>
    <w:rsid w:val="1CB4100F"/>
    <w:rsid w:val="1F6028AD"/>
    <w:rsid w:val="1F864089"/>
    <w:rsid w:val="1F9FAECE"/>
    <w:rsid w:val="20D11037"/>
    <w:rsid w:val="24526807"/>
    <w:rsid w:val="28B739C5"/>
    <w:rsid w:val="29966A72"/>
    <w:rsid w:val="29B82F5C"/>
    <w:rsid w:val="2B7161BD"/>
    <w:rsid w:val="2C063B70"/>
    <w:rsid w:val="2CCE1A26"/>
    <w:rsid w:val="2D531F1A"/>
    <w:rsid w:val="3034460F"/>
    <w:rsid w:val="39655A4A"/>
    <w:rsid w:val="3A7A1187"/>
    <w:rsid w:val="3DA87C09"/>
    <w:rsid w:val="3DC055B5"/>
    <w:rsid w:val="3E7540CD"/>
    <w:rsid w:val="49190E76"/>
    <w:rsid w:val="4AD015F6"/>
    <w:rsid w:val="56B23810"/>
    <w:rsid w:val="56FA2E16"/>
    <w:rsid w:val="59065B8D"/>
    <w:rsid w:val="5A360189"/>
    <w:rsid w:val="5D5A5558"/>
    <w:rsid w:val="5F4D2CD9"/>
    <w:rsid w:val="66752B33"/>
    <w:rsid w:val="67861A48"/>
    <w:rsid w:val="6A114E49"/>
    <w:rsid w:val="71F82FC1"/>
    <w:rsid w:val="7D7F1126"/>
    <w:rsid w:val="7DD90AA4"/>
    <w:rsid w:val="7FFC69A9"/>
    <w:rsid w:val="FFDEC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仿宋_GB2312" w:eastAsia="仿宋_GB2312"/>
      <w:sz w:val="32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Strong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qFormat/>
    <w:uiPriority w:val="0"/>
    <w:rPr>
      <w:i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4">
    <w:name w:val="AnnotationText"/>
    <w:basedOn w:val="1"/>
    <w:qFormat/>
    <w:uiPriority w:val="0"/>
    <w:pPr>
      <w:jc w:val="left"/>
    </w:pPr>
  </w:style>
  <w:style w:type="paragraph" w:customStyle="1" w:styleId="15">
    <w:name w:val="Heading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character" w:customStyle="1" w:styleId="16">
    <w:name w:val="NormalCharacter"/>
    <w:qFormat/>
    <w:uiPriority w:val="0"/>
  </w:style>
  <w:style w:type="character" w:customStyle="1" w:styleId="17">
    <w:name w:val="页码1"/>
    <w:basedOn w:val="8"/>
    <w:qFormat/>
    <w:uiPriority w:val="0"/>
  </w:style>
  <w:style w:type="paragraph" w:customStyle="1" w:styleId="18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328</Words>
  <Characters>1876</Characters>
  <Lines>15</Lines>
  <Paragraphs>4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2021-08-27T18:28:00Z</dcterms:created>
  <dc:creator>user</dc:creator>
  <cp:lastModifiedBy>thtf</cp:lastModifiedBy>
  <cp:lastPrinted>2023-09-05T00:17:00Z</cp:lastPrinted>
  <dcterms:modified xsi:type="dcterms:W3CDTF">2024-09-02T22:08:37Z</dcterms:modified>
  <dc:title>YZ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0E7CBB92EA0E44DAACE0BC5DBDDE3352</vt:lpwstr>
  </property>
</Properties>
</file>